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85E" w:rsidRPr="00925506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 xml:space="preserve">Додаток  </w:t>
      </w:r>
      <w:r w:rsidRPr="00925506">
        <w:rPr>
          <w:rFonts w:ascii="Times New Roman" w:hAnsi="Times New Roman"/>
          <w:sz w:val="24"/>
          <w:szCs w:val="24"/>
        </w:rPr>
        <w:t>1</w:t>
      </w:r>
    </w:p>
    <w:p w:rsidR="00AF185E" w:rsidRPr="00925506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 xml:space="preserve">до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25506">
        <w:rPr>
          <w:rFonts w:ascii="Times New Roman" w:hAnsi="Times New Roman"/>
          <w:sz w:val="24"/>
          <w:szCs w:val="24"/>
          <w:lang w:val="uk-UA"/>
        </w:rPr>
        <w:t>шістдесят сьомої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25506">
        <w:rPr>
          <w:rFonts w:ascii="Times New Roman" w:hAnsi="Times New Roman"/>
          <w:sz w:val="24"/>
          <w:szCs w:val="24"/>
          <w:lang w:val="uk-UA"/>
        </w:rPr>
        <w:t xml:space="preserve"> сесії</w:t>
      </w:r>
    </w:p>
    <w:p w:rsidR="00AF185E" w:rsidRPr="00925506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міської       ради    VIIІ    скликання</w:t>
      </w:r>
    </w:p>
    <w:p w:rsidR="00AF185E" w:rsidRPr="002C080B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від  17.08.2023 р.  № -67/2023</w:t>
      </w:r>
    </w:p>
    <w:p w:rsidR="001756EF" w:rsidRDefault="001756EF">
      <w:pPr>
        <w:rPr>
          <w:lang w:val="uk-UA"/>
        </w:rPr>
      </w:pPr>
    </w:p>
    <w:p w:rsidR="00BE5239" w:rsidRDefault="00BE5239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Календарний план підготовчих процедур розробки </w:t>
      </w:r>
      <w:r w:rsidRPr="00BC0C2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C26AAD" w:rsidRPr="00BC0C29">
        <w:rPr>
          <w:rFonts w:ascii="Times New Roman" w:hAnsi="Times New Roman"/>
          <w:b/>
          <w:sz w:val="28"/>
          <w:szCs w:val="24"/>
          <w:lang w:val="uk-UA"/>
        </w:rPr>
        <w:t xml:space="preserve">Детальний план території за межами населеного пункту </w:t>
      </w:r>
      <w:proofErr w:type="spellStart"/>
      <w:r w:rsidR="00C26AAD" w:rsidRPr="00BC0C29">
        <w:rPr>
          <w:rFonts w:ascii="Times New Roman" w:hAnsi="Times New Roman"/>
          <w:b/>
          <w:sz w:val="28"/>
          <w:szCs w:val="24"/>
          <w:lang w:val="uk-UA"/>
        </w:rPr>
        <w:t>Голозубинці</w:t>
      </w:r>
      <w:proofErr w:type="spellEnd"/>
      <w:r w:rsidR="00C26AAD" w:rsidRPr="00BC0C29">
        <w:rPr>
          <w:rFonts w:ascii="Times New Roman" w:hAnsi="Times New Roman"/>
          <w:b/>
          <w:sz w:val="28"/>
          <w:szCs w:val="24"/>
          <w:lang w:val="uk-UA"/>
        </w:rPr>
        <w:t>, Кам’янець-Подільського району, Хмельницької області для зміни цільового призначення земельної ділянки для містобудівних потреб</w:t>
      </w:r>
      <w:r w:rsidR="00696CF7" w:rsidRPr="00BC0C2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W w:w="9660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6766"/>
        <w:gridCol w:w="2189"/>
      </w:tblGrid>
      <w:tr w:rsidR="008E390F" w:rsidRPr="008E390F" w:rsidTr="00A74AB6">
        <w:trPr>
          <w:trHeight w:val="148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№ з/п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Назва підготовчої процедури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Дата/ строк проведення</w:t>
            </w:r>
          </w:p>
        </w:tc>
      </w:tr>
      <w:tr w:rsidR="008E390F" w:rsidRPr="008E390F" w:rsidTr="00A74AB6">
        <w:trPr>
          <w:trHeight w:val="5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1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3</w:t>
            </w:r>
          </w:p>
        </w:tc>
      </w:tr>
      <w:tr w:rsidR="008E390F" w:rsidRPr="008E390F" w:rsidTr="00A74AB6">
        <w:trPr>
          <w:trHeight w:val="97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1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Прийняття рішення про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C26AAD" w:rsidP="00C26A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17</w:t>
            </w:r>
            <w:r w:rsidR="008E390F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8</w:t>
            </w:r>
            <w:r w:rsidR="008E390F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.2023 </w:t>
            </w:r>
          </w:p>
        </w:tc>
      </w:tr>
      <w:tr w:rsidR="008E390F" w:rsidRPr="008E390F" w:rsidTr="00A74AB6">
        <w:trPr>
          <w:trHeight w:val="105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Інформування громадськості 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на веб-сайті Дунаєвецької міської ради 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про прийняття рішення на розроблення «</w:t>
            </w:r>
            <w:r w:rsidR="00C26AAD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="00C26AAD" w:rsidRPr="00D66514">
              <w:rPr>
                <w:rFonts w:ascii="Times New Roman" w:hAnsi="Times New Roman"/>
                <w:sz w:val="24"/>
                <w:szCs w:val="24"/>
                <w:lang w:val="uk-UA"/>
              </w:rPr>
              <w:t>етальн</w:t>
            </w:r>
            <w:r w:rsidR="00C26AAD">
              <w:rPr>
                <w:rFonts w:ascii="Times New Roman" w:hAnsi="Times New Roman"/>
                <w:sz w:val="24"/>
                <w:szCs w:val="24"/>
                <w:lang w:val="uk-UA"/>
              </w:rPr>
              <w:t>ий план</w:t>
            </w:r>
            <w:r w:rsidR="00C26AAD" w:rsidRPr="00D6651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території</w:t>
            </w:r>
            <w:r w:rsidR="00C26A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 межами населеного пункту </w:t>
            </w:r>
            <w:proofErr w:type="spellStart"/>
            <w:r w:rsidR="00C26AAD">
              <w:rPr>
                <w:rFonts w:ascii="Times New Roman" w:hAnsi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 w:rsidR="00C26AAD">
              <w:rPr>
                <w:rFonts w:ascii="Times New Roman" w:hAnsi="Times New Roman"/>
                <w:sz w:val="24"/>
                <w:szCs w:val="24"/>
                <w:lang w:val="uk-UA"/>
              </w:rPr>
              <w:t>, Кам’янець-Подільського району, Хмельницької області для зміни цільового призначення земельної ділянки для містобудівних потреб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»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C26AAD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  <w:r w:rsidR="008E390F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</w:t>
            </w:r>
          </w:p>
        </w:tc>
      </w:tr>
      <w:tr w:rsidR="008E390F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3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Визначення джерел фінансування детального плану території та укладення угоди на виконання проекту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BC0C29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серпень-вересень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  <w:r w:rsidR="008E390F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</w:t>
            </w:r>
          </w:p>
        </w:tc>
      </w:tr>
      <w:tr w:rsidR="003F66C8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1E65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Отримання доступу до чинних кадастрів та реєстрів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BC0C29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серпень-вересень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Отримання державних інтересів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BC0C29" w:rsidP="00A74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серпень-вересень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3F66C8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Підготовка завдання на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BC0C29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серпень-вересень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  <w:r w:rsidR="003F66C8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464A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Визначення розробника 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детального плану території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та підписання договору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BC0C29" w:rsidP="00464A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вересень-жовтень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8E390F" w:rsidTr="00A74AB6">
        <w:trPr>
          <w:trHeight w:val="148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F66C8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A33FAC">
            <w:pPr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Публікація на веб-сайті календарного плану виконан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ня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робіт з розроблення детального плану території відповідно до укладеного договору на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BC0C29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жовтень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 </w:t>
            </w:r>
          </w:p>
        </w:tc>
      </w:tr>
    </w:tbl>
    <w:p w:rsidR="003F66C8" w:rsidRDefault="003F66C8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"/>
        </w:rPr>
      </w:pPr>
    </w:p>
    <w:p w:rsidR="003F66C8" w:rsidRPr="00AF185E" w:rsidRDefault="003F66C8" w:rsidP="00A05805">
      <w:pPr>
        <w:jc w:val="center"/>
        <w:rPr>
          <w:rFonts w:ascii="Times New Roman" w:hAnsi="Times New Roman" w:cs="Times New Roman"/>
          <w:b/>
          <w:sz w:val="24"/>
          <w:szCs w:val="24"/>
          <w:lang w:val="uk"/>
        </w:rPr>
      </w:pPr>
    </w:p>
    <w:p w:rsidR="003F66C8" w:rsidRPr="00AF185E" w:rsidRDefault="003F66C8" w:rsidP="00AF185E">
      <w:pPr>
        <w:rPr>
          <w:rFonts w:ascii="Times New Roman" w:hAnsi="Times New Roman" w:cs="Times New Roman"/>
          <w:sz w:val="24"/>
          <w:szCs w:val="24"/>
          <w:lang w:val="uk"/>
        </w:rPr>
        <w:sectPr w:rsidR="003F66C8" w:rsidRPr="00AF18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F185E">
        <w:rPr>
          <w:rFonts w:ascii="Times New Roman" w:hAnsi="Times New Roman" w:cs="Times New Roman"/>
          <w:sz w:val="24"/>
          <w:szCs w:val="24"/>
          <w:lang w:val="uk"/>
        </w:rPr>
        <w:t>Секретар міської ради                                                          Олег ГРИГОР’ЄВ</w:t>
      </w:r>
    </w:p>
    <w:p w:rsidR="00AF185E" w:rsidRPr="00AF185E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 </w:t>
      </w:r>
      <w:r>
        <w:rPr>
          <w:rFonts w:ascii="Times New Roman" w:hAnsi="Times New Roman"/>
          <w:sz w:val="24"/>
          <w:szCs w:val="24"/>
          <w:lang w:val="uk-UA"/>
        </w:rPr>
        <w:t>2</w:t>
      </w:r>
    </w:p>
    <w:p w:rsidR="00AF185E" w:rsidRPr="00925506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до рішення шістдесят сьомої сесії</w:t>
      </w:r>
    </w:p>
    <w:p w:rsidR="00AF185E" w:rsidRPr="00925506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міської       ради    VIIІ    скликання</w:t>
      </w:r>
    </w:p>
    <w:p w:rsidR="00AF185E" w:rsidRPr="002C080B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від  17.08.2023 р.  № -67/2023</w:t>
      </w:r>
    </w:p>
    <w:p w:rsidR="00696CF7" w:rsidRDefault="00696CF7" w:rsidP="003F66C8">
      <w:pPr>
        <w:ind w:left="5670"/>
        <w:rPr>
          <w:rFonts w:ascii="Times New Roman" w:hAnsi="Times New Roman"/>
          <w:sz w:val="24"/>
          <w:szCs w:val="24"/>
          <w:lang w:val="uk-UA"/>
        </w:rPr>
      </w:pPr>
    </w:p>
    <w:p w:rsidR="00696CF7" w:rsidRDefault="00696CF7" w:rsidP="00696CF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CF7">
        <w:rPr>
          <w:rFonts w:ascii="Times New Roman" w:hAnsi="Times New Roman"/>
          <w:b/>
          <w:sz w:val="28"/>
          <w:szCs w:val="24"/>
          <w:lang w:val="uk-UA"/>
        </w:rPr>
        <w:t>Пропозиції щодо переліку  та значень індикаторів розвитку території згідно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C0C29" w:rsidRPr="00BC0C29">
        <w:rPr>
          <w:rFonts w:ascii="Times New Roman" w:hAnsi="Times New Roman"/>
          <w:b/>
          <w:sz w:val="28"/>
          <w:szCs w:val="24"/>
          <w:lang w:val="uk-UA"/>
        </w:rPr>
        <w:t xml:space="preserve">Детального плану території за межами населеного пункту </w:t>
      </w:r>
      <w:proofErr w:type="spellStart"/>
      <w:r w:rsidR="00BC0C29" w:rsidRPr="00BC0C29">
        <w:rPr>
          <w:rFonts w:ascii="Times New Roman" w:hAnsi="Times New Roman"/>
          <w:b/>
          <w:sz w:val="28"/>
          <w:szCs w:val="24"/>
          <w:lang w:val="uk-UA"/>
        </w:rPr>
        <w:t>Голозубинці</w:t>
      </w:r>
      <w:proofErr w:type="spellEnd"/>
      <w:r w:rsidR="00BC0C29" w:rsidRPr="00BC0C29">
        <w:rPr>
          <w:rFonts w:ascii="Times New Roman" w:hAnsi="Times New Roman"/>
          <w:b/>
          <w:sz w:val="28"/>
          <w:szCs w:val="24"/>
          <w:lang w:val="uk-UA"/>
        </w:rPr>
        <w:t>, Кам’янець-Подільського району, Хмельницької області для зміни цільового призначення земельної ділянки для містобудівних потреб</w:t>
      </w:r>
    </w:p>
    <w:p w:rsidR="000D6307" w:rsidRPr="002C080B" w:rsidRDefault="000D6307" w:rsidP="000D6307">
      <w:pPr>
        <w:spacing w:before="240" w:after="240" w:line="264" w:lineRule="auto"/>
        <w:rPr>
          <w:sz w:val="24"/>
          <w:szCs w:val="24"/>
          <w:lang w:val="uk-UA"/>
        </w:rPr>
      </w:pPr>
    </w:p>
    <w:tbl>
      <w:tblPr>
        <w:tblW w:w="8880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85"/>
        <w:gridCol w:w="3180"/>
        <w:gridCol w:w="1905"/>
        <w:gridCol w:w="1395"/>
        <w:gridCol w:w="1815"/>
      </w:tblGrid>
      <w:tr w:rsidR="000D6307" w:rsidTr="00464AFC">
        <w:trPr>
          <w:trHeight w:val="1222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з/</w:t>
            </w:r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</w:t>
            </w:r>
            <w:proofErr w:type="spellEnd"/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Одиниці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станом на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</w:t>
            </w: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ік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Бажане</w:t>
            </w:r>
            <w:proofErr w:type="gram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</w:p>
        </w:tc>
      </w:tr>
      <w:tr w:rsidR="000D6307" w:rsidTr="00464AFC">
        <w:trPr>
          <w:trHeight w:val="542"/>
        </w:trPr>
        <w:tc>
          <w:tcPr>
            <w:tcW w:w="888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3425A9" w:rsidRDefault="000D6307" w:rsidP="00BC0C29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3425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Територія </w:t>
            </w:r>
            <w:r w:rsidR="005177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для розміщення </w:t>
            </w:r>
            <w:r w:rsidR="00BC0C2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асенізаційного поля</w:t>
            </w:r>
          </w:p>
        </w:tc>
      </w:tr>
      <w:tr w:rsidR="000D6307" w:rsidTr="00532A61">
        <w:trPr>
          <w:trHeight w:val="587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1.1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Площа</w:t>
            </w:r>
            <w:proofErr w:type="spellEnd"/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території</w:t>
            </w:r>
            <w:proofErr w:type="spellEnd"/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D6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532A61" w:rsidRDefault="000D6307" w:rsidP="003425A9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D6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32A61" w:rsidRPr="00532A61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3.3492</w:t>
            </w:r>
          </w:p>
        </w:tc>
      </w:tr>
    </w:tbl>
    <w:p w:rsidR="00AF185E" w:rsidRDefault="00AF185E" w:rsidP="00AF185E">
      <w:pPr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AF185E" w:rsidRDefault="00AF185E" w:rsidP="00AF185E">
      <w:pPr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AF185E" w:rsidRPr="00AF185E" w:rsidRDefault="00AF185E" w:rsidP="00AF185E">
      <w:pPr>
        <w:rPr>
          <w:rFonts w:ascii="Times New Roman" w:hAnsi="Times New Roman" w:cs="Times New Roman"/>
          <w:sz w:val="24"/>
          <w:szCs w:val="24"/>
          <w:lang w:val="uk"/>
        </w:rPr>
        <w:sectPr w:rsidR="00AF185E" w:rsidRPr="00AF18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F185E">
        <w:rPr>
          <w:rFonts w:ascii="Times New Roman" w:hAnsi="Times New Roman" w:cs="Times New Roman"/>
          <w:sz w:val="24"/>
          <w:szCs w:val="24"/>
          <w:lang w:val="uk"/>
        </w:rPr>
        <w:t>Секретар міської ради                                                         Олег ГРИГОР’ЄВ</w:t>
      </w:r>
    </w:p>
    <w:p w:rsidR="00AF185E" w:rsidRPr="00AF185E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 </w:t>
      </w:r>
      <w:r>
        <w:rPr>
          <w:rFonts w:ascii="Times New Roman" w:hAnsi="Times New Roman"/>
          <w:sz w:val="24"/>
          <w:szCs w:val="24"/>
          <w:lang w:val="uk-UA"/>
        </w:rPr>
        <w:t>3</w:t>
      </w:r>
    </w:p>
    <w:p w:rsidR="00AF185E" w:rsidRPr="00925506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до рішення шістдесят сьомої сесії</w:t>
      </w:r>
    </w:p>
    <w:p w:rsidR="00AF185E" w:rsidRPr="00925506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міської       ради    VIIІ    скликання</w:t>
      </w:r>
    </w:p>
    <w:p w:rsidR="00AF185E" w:rsidRPr="002C080B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 xml:space="preserve">від  17.08.2023 р.  № </w:t>
      </w:r>
      <w:bookmarkStart w:id="0" w:name="_GoBack"/>
      <w:bookmarkEnd w:id="0"/>
      <w:r w:rsidRPr="00925506">
        <w:rPr>
          <w:rFonts w:ascii="Times New Roman" w:hAnsi="Times New Roman"/>
          <w:sz w:val="24"/>
          <w:szCs w:val="24"/>
          <w:lang w:val="uk-UA"/>
        </w:rPr>
        <w:t>-67/2023</w:t>
      </w:r>
    </w:p>
    <w:p w:rsidR="00532A61" w:rsidRPr="002C080B" w:rsidRDefault="00532A61" w:rsidP="00532A61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D6307" w:rsidRDefault="000D6307" w:rsidP="009E06FB">
      <w:pPr>
        <w:ind w:left="5670"/>
        <w:rPr>
          <w:rFonts w:ascii="Times New Roman" w:hAnsi="Times New Roman"/>
          <w:sz w:val="24"/>
          <w:szCs w:val="24"/>
          <w:lang w:val="uk-UA"/>
        </w:rPr>
      </w:pPr>
    </w:p>
    <w:p w:rsidR="009E06FB" w:rsidRDefault="009E06FB" w:rsidP="009E06F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06FB">
        <w:rPr>
          <w:rFonts w:ascii="Times New Roman" w:hAnsi="Times New Roman" w:cs="Times New Roman"/>
          <w:b/>
          <w:color w:val="000000" w:themeColor="text1"/>
          <w:sz w:val="28"/>
          <w:szCs w:val="24"/>
          <w:lang w:val="uk-UA"/>
        </w:rPr>
        <w:t>Прогнозовані наслідки розроблення</w:t>
      </w:r>
      <w:r w:rsidRPr="009E06FB">
        <w:rPr>
          <w:b/>
          <w:color w:val="0000FF"/>
          <w:sz w:val="24"/>
          <w:szCs w:val="24"/>
          <w:lang w:val="uk-UA"/>
        </w:rPr>
        <w:t xml:space="preserve"> </w:t>
      </w:r>
      <w:r w:rsidR="00532A61" w:rsidRPr="00BC0C29">
        <w:rPr>
          <w:rFonts w:ascii="Times New Roman" w:hAnsi="Times New Roman"/>
          <w:b/>
          <w:sz w:val="28"/>
          <w:szCs w:val="24"/>
          <w:lang w:val="uk-UA"/>
        </w:rPr>
        <w:t xml:space="preserve">Детальний план території за межами населеного пункту </w:t>
      </w:r>
      <w:proofErr w:type="spellStart"/>
      <w:r w:rsidR="00532A61" w:rsidRPr="00BC0C29">
        <w:rPr>
          <w:rFonts w:ascii="Times New Roman" w:hAnsi="Times New Roman"/>
          <w:b/>
          <w:sz w:val="28"/>
          <w:szCs w:val="24"/>
          <w:lang w:val="uk-UA"/>
        </w:rPr>
        <w:t>Голозубинці</w:t>
      </w:r>
      <w:proofErr w:type="spellEnd"/>
      <w:r w:rsidR="00532A61" w:rsidRPr="00BC0C29">
        <w:rPr>
          <w:rFonts w:ascii="Times New Roman" w:hAnsi="Times New Roman"/>
          <w:b/>
          <w:sz w:val="28"/>
          <w:szCs w:val="24"/>
          <w:lang w:val="uk-UA"/>
        </w:rPr>
        <w:t>, Кам’янець-Подільського району, Хмельницької області для зміни цільового призначення земельної ділянки для містобудівних потреб</w:t>
      </w:r>
    </w:p>
    <w:p w:rsidR="00695FC7" w:rsidRPr="002C080B" w:rsidRDefault="00695FC7" w:rsidP="00695FC7">
      <w:pPr>
        <w:spacing w:after="120" w:line="268" w:lineRule="auto"/>
        <w:ind w:left="420" w:right="660" w:firstLine="20"/>
        <w:jc w:val="center"/>
        <w:rPr>
          <w:b/>
          <w:sz w:val="24"/>
          <w:szCs w:val="24"/>
          <w:lang w:val="uk-UA"/>
        </w:rPr>
      </w:pPr>
    </w:p>
    <w:tbl>
      <w:tblPr>
        <w:tblW w:w="9739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219"/>
        <w:gridCol w:w="2410"/>
        <w:gridCol w:w="4110"/>
      </w:tblGrid>
      <w:tr w:rsidR="00695FC7" w:rsidTr="00723721">
        <w:trPr>
          <w:trHeight w:val="695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464AF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П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равові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464AF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Е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кономічні</w:t>
            </w:r>
            <w:proofErr w:type="spellEnd"/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695FC7" w:rsidRPr="00695FC7" w:rsidRDefault="00695FC7" w:rsidP="00695FC7">
            <w:pPr>
              <w:spacing w:before="240" w:after="240" w:line="256" w:lineRule="auto"/>
              <w:ind w:left="367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Д</w:t>
            </w:r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ля природного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навколишнього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середовища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(у тому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числі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для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здоров’я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населення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)</w:t>
            </w:r>
          </w:p>
        </w:tc>
      </w:tr>
      <w:tr w:rsidR="00695FC7" w:rsidTr="00723721">
        <w:trPr>
          <w:trHeight w:val="1358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532A61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 w:rsidRPr="00695FC7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В</w:t>
            </w:r>
            <w:r w:rsidR="00723721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 xml:space="preserve">заємоузгодження державних, </w:t>
            </w:r>
            <w:r w:rsidR="00FD26BD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 xml:space="preserve">громадських та приватних інтересів під час </w:t>
            </w:r>
            <w:r w:rsidR="00532A61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зміни цільового призначення земельної ділянки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723721" w:rsidRDefault="00ED2955" w:rsidP="000E377C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Сплата екологічного податку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695FC7" w:rsidRPr="00723721" w:rsidRDefault="00A406F5" w:rsidP="00ED2955">
            <w:pPr>
              <w:spacing w:after="24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Визначення санітарно-захисної зони </w:t>
            </w:r>
          </w:p>
        </w:tc>
      </w:tr>
      <w:tr w:rsidR="00723721" w:rsidTr="001E287C">
        <w:trPr>
          <w:trHeight w:val="923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23721" w:rsidRPr="00695FC7" w:rsidRDefault="008B5A22" w:rsidP="00464AFC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Зміна функціонального використання земельної ділянки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23721" w:rsidRPr="00723721" w:rsidRDefault="000E377C" w:rsidP="00723721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Вирішення містобудівних потреб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23721" w:rsidRPr="00723721" w:rsidRDefault="00A406F5" w:rsidP="00723721">
            <w:pPr>
              <w:spacing w:after="240"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Встановлення очисних (асенізатор них) установок</w:t>
            </w:r>
          </w:p>
        </w:tc>
      </w:tr>
      <w:tr w:rsidR="00DC4C1F" w:rsidTr="008B5A22">
        <w:trPr>
          <w:trHeight w:val="923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C4C1F" w:rsidRDefault="00DC4C1F" w:rsidP="00DC4C1F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Здійснення контролю у сфері містобудування та землеустрою у зв’язку з розробленням додаткової містобудівної документації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C4C1F" w:rsidRDefault="00A406F5" w:rsidP="00CC325E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Надання у постійне користування земельної ділянки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C4C1F" w:rsidRDefault="00DC4C1F" w:rsidP="00723721">
            <w:pPr>
              <w:spacing w:after="240"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</w:tbl>
    <w:p w:rsidR="00AF185E" w:rsidRDefault="00AF185E" w:rsidP="00AF185E">
      <w:pPr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9E06FB" w:rsidRPr="00AF185E" w:rsidRDefault="00AF185E" w:rsidP="00AF185E">
      <w:pPr>
        <w:rPr>
          <w:rFonts w:ascii="Times New Roman" w:hAnsi="Times New Roman" w:cs="Times New Roman"/>
          <w:sz w:val="28"/>
          <w:szCs w:val="28"/>
          <w:lang w:val="uk"/>
        </w:rPr>
      </w:pPr>
      <w:r w:rsidRPr="00AF185E">
        <w:rPr>
          <w:rFonts w:ascii="Times New Roman" w:hAnsi="Times New Roman" w:cs="Times New Roman"/>
          <w:sz w:val="24"/>
          <w:szCs w:val="24"/>
          <w:lang w:val="uk"/>
        </w:rPr>
        <w:t>Секретар міської ради                                                          Олег ГРИГОР’ЄВ</w:t>
      </w:r>
    </w:p>
    <w:sectPr w:rsidR="009E06FB" w:rsidRPr="00AF1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14"/>
    <w:rsid w:val="000D6307"/>
    <w:rsid w:val="000E3482"/>
    <w:rsid w:val="000E377C"/>
    <w:rsid w:val="001235B1"/>
    <w:rsid w:val="001756EF"/>
    <w:rsid w:val="001A3FCB"/>
    <w:rsid w:val="001E287C"/>
    <w:rsid w:val="001E2A31"/>
    <w:rsid w:val="0023635A"/>
    <w:rsid w:val="002C080B"/>
    <w:rsid w:val="002D506D"/>
    <w:rsid w:val="00307F47"/>
    <w:rsid w:val="003425A9"/>
    <w:rsid w:val="003F66C8"/>
    <w:rsid w:val="00457677"/>
    <w:rsid w:val="00517730"/>
    <w:rsid w:val="00532A61"/>
    <w:rsid w:val="00666FE4"/>
    <w:rsid w:val="00695FC7"/>
    <w:rsid w:val="00696CF7"/>
    <w:rsid w:val="00723721"/>
    <w:rsid w:val="00807E43"/>
    <w:rsid w:val="00881DA3"/>
    <w:rsid w:val="0088583B"/>
    <w:rsid w:val="008B5A22"/>
    <w:rsid w:val="008E390F"/>
    <w:rsid w:val="00922CAE"/>
    <w:rsid w:val="00924536"/>
    <w:rsid w:val="009E06FB"/>
    <w:rsid w:val="00A05805"/>
    <w:rsid w:val="00A33FAC"/>
    <w:rsid w:val="00A406F5"/>
    <w:rsid w:val="00A74AB6"/>
    <w:rsid w:val="00AA3BA8"/>
    <w:rsid w:val="00AF185E"/>
    <w:rsid w:val="00B04880"/>
    <w:rsid w:val="00B55675"/>
    <w:rsid w:val="00B57E37"/>
    <w:rsid w:val="00BA7352"/>
    <w:rsid w:val="00BC0C29"/>
    <w:rsid w:val="00BE5239"/>
    <w:rsid w:val="00BF6C6A"/>
    <w:rsid w:val="00C26AAD"/>
    <w:rsid w:val="00CC325E"/>
    <w:rsid w:val="00CD2B83"/>
    <w:rsid w:val="00D32E73"/>
    <w:rsid w:val="00D66514"/>
    <w:rsid w:val="00D9101E"/>
    <w:rsid w:val="00DC4C1F"/>
    <w:rsid w:val="00E272FE"/>
    <w:rsid w:val="00EA70C3"/>
    <w:rsid w:val="00ED2955"/>
    <w:rsid w:val="00FC1B0C"/>
    <w:rsid w:val="00FD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5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A73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5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A73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2023-08-14T07:54:00Z</cp:lastPrinted>
  <dcterms:created xsi:type="dcterms:W3CDTF">2023-08-03T13:32:00Z</dcterms:created>
  <dcterms:modified xsi:type="dcterms:W3CDTF">2023-08-15T12:47:00Z</dcterms:modified>
</cp:coreProperties>
</file>